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07" w:rsidRDefault="00740207" w:rsidP="00740207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8"/>
        <w:gridCol w:w="40"/>
        <w:gridCol w:w="2150"/>
      </w:tblGrid>
      <w:tr w:rsidR="00740207" w:rsidTr="00740207">
        <w:trPr>
          <w:trHeight w:val="680"/>
        </w:trPr>
        <w:tc>
          <w:tcPr>
            <w:tcW w:w="96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0207" w:rsidRDefault="0074020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Kunde informationer</w:t>
            </w:r>
          </w:p>
        </w:tc>
      </w:tr>
      <w:tr w:rsidR="00740207" w:rsidTr="00740207">
        <w:trPr>
          <w:trHeight w:val="424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pPr>
              <w:rPr>
                <w:i/>
                <w:iCs/>
              </w:rPr>
            </w:pPr>
            <w:r>
              <w:t>E-mail adresse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Fulde navn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Telefon nr.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t>Virksomhedsnavn</w:t>
            </w:r>
          </w:p>
          <w:p w:rsidR="00740207" w:rsidRDefault="00740207"/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t>Økonomisystem</w:t>
            </w:r>
          </w:p>
          <w:p w:rsidR="00740207" w:rsidRDefault="005F5F8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e-conomic, </w:t>
            </w:r>
            <w:r w:rsidR="00740207">
              <w:rPr>
                <w:i/>
                <w:iCs/>
              </w:rPr>
              <w:t>Billy</w:t>
            </w:r>
            <w:r>
              <w:rPr>
                <w:i/>
                <w:iCs/>
              </w:rPr>
              <w:t xml:space="preserve"> eller Dinero</w:t>
            </w:r>
            <w:r w:rsidR="00740207">
              <w:rPr>
                <w:i/>
                <w:iCs/>
              </w:rPr>
              <w:t>?</w:t>
            </w:r>
          </w:p>
          <w:p w:rsidR="00740207" w:rsidRDefault="00740207"/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t>Ønskede adgangskode</w:t>
            </w:r>
          </w:p>
          <w:p w:rsidR="00740207" w:rsidRDefault="00740207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Adgangskoden skal bruges til at logge ind i CasForMi </w:t>
            </w:r>
            <w:proofErr w:type="spellStart"/>
            <w:r>
              <w:rPr>
                <w:i/>
                <w:iCs/>
              </w:rPr>
              <w:t>app’en</w:t>
            </w:r>
            <w:proofErr w:type="spellEnd"/>
            <w:r>
              <w:rPr>
                <w:i/>
                <w:iCs/>
              </w:rPr>
              <w:t xml:space="preserve">. </w:t>
            </w:r>
            <w:proofErr w:type="spellStart"/>
            <w:r>
              <w:rPr>
                <w:i/>
                <w:iCs/>
              </w:rPr>
              <w:t>App’en</w:t>
            </w:r>
            <w:proofErr w:type="spellEnd"/>
            <w:r>
              <w:rPr>
                <w:i/>
                <w:iCs/>
              </w:rPr>
              <w:t xml:space="preserve"> husker derefter brugeren. Det kan dog blive nødvendigt at logge ind igen på et senere tidspunkt.</w:t>
            </w:r>
          </w:p>
          <w:p w:rsidR="00740207" w:rsidRDefault="00740207">
            <w:pPr>
              <w:rPr>
                <w:i/>
                <w:iCs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0207" w:rsidRDefault="00740207">
            <w:pPr>
              <w:jc w:val="center"/>
            </w:pPr>
            <w:r>
              <w:rPr>
                <w:sz w:val="28"/>
                <w:szCs w:val="28"/>
              </w:rPr>
              <w:t>e-conomic login oplysninger</w:t>
            </w:r>
          </w:p>
        </w:tc>
      </w:tr>
      <w:tr w:rsidR="00740207" w:rsidTr="00740207">
        <w:trPr>
          <w:trHeight w:val="680"/>
        </w:trPr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  <w:p w:rsidR="00740207" w:rsidRDefault="00740207">
            <w:r>
              <w:t>Hvis den gamle login metode bruges hos e-conomic, så skal vi bede dig om at udfylde Aftalenummer, Brugernavn og Adgangskode.</w:t>
            </w:r>
          </w:p>
          <w:p w:rsidR="00740207" w:rsidRDefault="00740207"/>
          <w:p w:rsidR="00740207" w:rsidRDefault="00740207">
            <w:r>
              <w:t>Hvis den nye login metode bruges hos e-conomic, så skal vi bede dig om at udfylde E-mail adresse &amp; Adgangskode.</w:t>
            </w:r>
          </w:p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Aftalenummer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Brugernavn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E-mail adresse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Adgangskode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0207" w:rsidRDefault="00740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Billy login oplysninger</w:t>
            </w:r>
          </w:p>
        </w:tc>
      </w:tr>
      <w:tr w:rsidR="00740207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E-mail adresse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5F5F80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Adgangskode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5F5F80" w:rsidTr="005F5F80">
        <w:trPr>
          <w:trHeight w:val="680"/>
        </w:trPr>
        <w:tc>
          <w:tcPr>
            <w:tcW w:w="961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5F80" w:rsidRDefault="005F5F80" w:rsidP="005F5F80">
            <w:pPr>
              <w:jc w:val="center"/>
            </w:pPr>
            <w:proofErr w:type="spellStart"/>
            <w:r w:rsidRPr="005F5F80">
              <w:rPr>
                <w:sz w:val="28"/>
              </w:rPr>
              <w:lastRenderedPageBreak/>
              <w:t>Dinero</w:t>
            </w:r>
            <w:proofErr w:type="spellEnd"/>
            <w:r w:rsidRPr="005F5F80">
              <w:rPr>
                <w:sz w:val="28"/>
              </w:rPr>
              <w:t xml:space="preserve"> login oplysninger</w:t>
            </w:r>
          </w:p>
        </w:tc>
      </w:tr>
      <w:tr w:rsidR="005F5F80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F80" w:rsidRDefault="005F5F80">
            <w:r>
              <w:t>E-mail adresse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F80" w:rsidRDefault="005F5F80"/>
        </w:tc>
      </w:tr>
      <w:tr w:rsidR="005F5F80" w:rsidTr="00740207">
        <w:trPr>
          <w:trHeight w:val="680"/>
        </w:trPr>
        <w:tc>
          <w:tcPr>
            <w:tcW w:w="74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F80" w:rsidRDefault="005F5F80">
            <w:r>
              <w:t>Adgangskode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F80" w:rsidRDefault="005F5F80"/>
        </w:tc>
      </w:tr>
      <w:tr w:rsidR="00740207" w:rsidTr="00740207">
        <w:trPr>
          <w:trHeight w:val="680"/>
        </w:trPr>
        <w:tc>
          <w:tcPr>
            <w:tcW w:w="96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0207" w:rsidRDefault="00740207">
            <w:pPr>
              <w:jc w:val="center"/>
              <w:rPr>
                <w:sz w:val="36"/>
                <w:szCs w:val="36"/>
              </w:rPr>
            </w:pPr>
            <w:r>
              <w:rPr>
                <w:color w:val="262626"/>
                <w:sz w:val="36"/>
                <w:szCs w:val="36"/>
              </w:rPr>
              <w:t>Spørgeskema</w:t>
            </w:r>
          </w:p>
        </w:tc>
      </w:tr>
      <w:tr w:rsidR="00740207" w:rsidTr="00740207">
        <w:trPr>
          <w:trHeight w:val="680"/>
        </w:trPr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  <w:p w:rsidR="00740207" w:rsidRDefault="00740207">
            <w:r>
              <w:t>Du bedes svare på de spørgsmål som er relevante for dig.</w:t>
            </w:r>
          </w:p>
          <w:p w:rsidR="00740207" w:rsidRDefault="00740207"/>
          <w:p w:rsidR="00740207" w:rsidRDefault="00740207">
            <w:r>
              <w:t>Det er tilladt at indtaste den samme finanskonto ud for flere af spørgsmålene. Et eksempel på dette kunne være at man ønsker at DKK &amp; EUR konteres på samme finanskonto.</w:t>
            </w:r>
          </w:p>
          <w:p w:rsidR="00740207" w:rsidRDefault="00740207"/>
          <w:p w:rsidR="00740207" w:rsidRDefault="00740207">
            <w:pPr>
              <w:rPr>
                <w:i/>
                <w:iCs/>
              </w:rPr>
            </w:pPr>
            <w:r>
              <w:rPr>
                <w:i/>
                <w:iCs/>
              </w:rPr>
              <w:t>Bemærk at kort split kun fungerer for integrerede betalingsterminaler.</w:t>
            </w:r>
          </w:p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0207" w:rsidRDefault="007402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Spørgsmål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0207" w:rsidRDefault="00740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Svar</w:t>
            </w:r>
          </w:p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Hvilken kassekladde skal kladdelinjerne oprettes i?</w:t>
            </w:r>
          </w:p>
          <w:p w:rsidR="00740207" w:rsidRDefault="00740207">
            <w:pPr>
              <w:rPr>
                <w:i/>
                <w:iCs/>
              </w:rPr>
            </w:pPr>
            <w:r>
              <w:rPr>
                <w:i/>
                <w:iCs/>
              </w:rPr>
              <w:t>Du kan med fordel oprette en specifikt til CasForMi.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Hvis du ønsker at registrere eventuel kassedifference, så skal du angive en finanskonto til dette formål.</w:t>
            </w:r>
          </w:p>
          <w:p w:rsidR="00740207" w:rsidRDefault="00740207">
            <w:pPr>
              <w:rPr>
                <w:i/>
                <w:iCs/>
              </w:rPr>
            </w:pPr>
            <w:r>
              <w:rPr>
                <w:i/>
                <w:iCs/>
              </w:rPr>
              <w:t>Bemærk at penge optællingsfunktionen på kassen skal bruges, hvis dette er opsat. Bruges den ikke vil der konstant være en negativ kassedifference.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Hvis du ønsker at registrere eventuel øreafrunding, så skal du angive en finanskonto til dette formål.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B663CA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3CA" w:rsidRDefault="00B663CA">
            <w:r>
              <w:t>Hvilken finanskonto skal salg af gavekort konteres på?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3CA" w:rsidRDefault="00B663CA"/>
        </w:tc>
      </w:tr>
      <w:tr w:rsidR="00B663CA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3CA" w:rsidRDefault="00B663CA">
            <w:r>
              <w:t>Hvilken finanskonto skal betalinger med gavekort konteres på?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63CA" w:rsidRDefault="00B663CA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t>Hvilken finanskonto skal betalinger med Dankort konteres på?</w:t>
            </w:r>
          </w:p>
          <w:p w:rsidR="00740207" w:rsidRDefault="00740207"/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t>Hvilken finanskonto skal betalinger med VISA konteres på?</w:t>
            </w:r>
          </w:p>
          <w:p w:rsidR="00740207" w:rsidRDefault="00740207"/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t>Hvilken finanskonto skal betalinger med MasterCard konteres på?</w:t>
            </w:r>
          </w:p>
          <w:p w:rsidR="00740207" w:rsidRDefault="00740207"/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t>Hvilken finanskonto skal betalinger med andre kort typer konteres på?</w:t>
            </w:r>
          </w:p>
          <w:p w:rsidR="00740207" w:rsidRDefault="00740207"/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2476F1" w:rsidTr="002476F1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6F1" w:rsidRDefault="002476F1" w:rsidP="0087104E">
            <w:r>
              <w:t xml:space="preserve">Hvilken finanskonto skal betalinger foretaget via mobil </w:t>
            </w:r>
            <w:r w:rsidR="0087104E">
              <w:t>be</w:t>
            </w:r>
            <w:r>
              <w:t>talingsterminal</w:t>
            </w:r>
            <w:r w:rsidR="0087104E">
              <w:t>/kortterminal</w:t>
            </w:r>
            <w:r>
              <w:t xml:space="preserve"> konteres på?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6F1" w:rsidRDefault="002476F1"/>
        </w:tc>
      </w:tr>
      <w:tr w:rsidR="00740207" w:rsidTr="002476F1">
        <w:trPr>
          <w:trHeight w:val="680"/>
        </w:trPr>
        <w:tc>
          <w:tcPr>
            <w:tcW w:w="74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>
            <w:r>
              <w:lastRenderedPageBreak/>
              <w:t xml:space="preserve">Hvilken finanskonto skal betalinger med </w:t>
            </w:r>
            <w:proofErr w:type="spellStart"/>
            <w:r>
              <w:t>Mobilepay</w:t>
            </w:r>
            <w:proofErr w:type="spellEnd"/>
            <w:r>
              <w:t xml:space="preserve"> konteres på?</w:t>
            </w:r>
          </w:p>
          <w:p w:rsidR="00740207" w:rsidRDefault="00740207"/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Hvilken finanskonto skal betalinger med DKK konteres på?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Hvilken finanskonto skal betalinger med EUR konteres på?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Hvilken finanskonto skal betalinger med SEK konteres på?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Hvilken finanskonto skal betalinger med NOK konteres på?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r>
              <w:t>Hvilken finanskonto skal betalinger med debet konteres på?</w:t>
            </w:r>
          </w:p>
          <w:p w:rsidR="00740207" w:rsidRDefault="00740207">
            <w:pPr>
              <w:rPr>
                <w:i/>
                <w:iCs/>
              </w:rPr>
            </w:pPr>
            <w:r>
              <w:rPr>
                <w:i/>
                <w:iCs/>
              </w:rPr>
              <w:t>CasForMi understøtter ikke debitor konti endnu.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  <w:tr w:rsidR="00740207" w:rsidTr="00740207">
        <w:trPr>
          <w:trHeight w:val="680"/>
        </w:trPr>
        <w:tc>
          <w:tcPr>
            <w:tcW w:w="7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0207" w:rsidRDefault="00740207">
            <w:bookmarkStart w:id="0" w:name="_GoBack"/>
            <w:r>
              <w:t>Hvordan skal varesalget konteres?</w:t>
            </w:r>
          </w:p>
          <w:p w:rsidR="00740207" w:rsidRDefault="00740207">
            <w:r>
              <w:t>Skal alt varesalg konteres på samme finanskonto eller skal det konteres pr. varegruppe?</w:t>
            </w:r>
          </w:p>
          <w:p w:rsidR="0087104E" w:rsidRDefault="0087104E"/>
          <w:p w:rsidR="001D1F61" w:rsidRDefault="0087104E" w:rsidP="001D1F61">
            <w:pPr>
              <w:rPr>
                <w:i/>
              </w:rPr>
            </w:pPr>
            <w:r w:rsidRPr="0087104E">
              <w:rPr>
                <w:i/>
              </w:rPr>
              <w:t xml:space="preserve">Hvis det er pr. varegruppe, oplys venligst hvilke varegrupper der skal knyttes med hvilke finanskonti, </w:t>
            </w:r>
            <w:r w:rsidR="001D1F61">
              <w:rPr>
                <w:i/>
              </w:rPr>
              <w:t xml:space="preserve">i følgende format: </w:t>
            </w:r>
            <w:r w:rsidR="001D1F61">
              <w:rPr>
                <w:i/>
              </w:rPr>
              <w:t>Varegruppe - Finanskonto</w:t>
            </w:r>
          </w:p>
          <w:p w:rsidR="0087104E" w:rsidRPr="0087104E" w:rsidRDefault="0087104E" w:rsidP="0087104E">
            <w:pPr>
              <w:spacing w:line="120" w:lineRule="auto"/>
              <w:rPr>
                <w:i/>
              </w:rPr>
            </w:pPr>
          </w:p>
          <w:p w:rsidR="001D1F61" w:rsidRDefault="001D1F61" w:rsidP="0087104E">
            <w:pPr>
              <w:rPr>
                <w:i/>
              </w:rPr>
            </w:pPr>
            <w:r>
              <w:rPr>
                <w:i/>
              </w:rPr>
              <w:t>Det kunne se således ud:</w:t>
            </w:r>
          </w:p>
          <w:p w:rsidR="0087104E" w:rsidRPr="0087104E" w:rsidRDefault="0087104E" w:rsidP="0087104E">
            <w:pPr>
              <w:rPr>
                <w:i/>
              </w:rPr>
            </w:pPr>
            <w:r w:rsidRPr="0087104E">
              <w:rPr>
                <w:i/>
              </w:rPr>
              <w:t>Drikkevarer – 1010 Drikkevarer</w:t>
            </w:r>
          </w:p>
          <w:p w:rsidR="0087104E" w:rsidRDefault="00967F0F" w:rsidP="0087104E">
            <w:r>
              <w:rPr>
                <w:i/>
              </w:rPr>
              <w:t>Mad – 1012</w:t>
            </w:r>
            <w:r w:rsidR="0087104E" w:rsidRPr="0087104E">
              <w:rPr>
                <w:i/>
              </w:rPr>
              <w:t xml:space="preserve"> Mad</w:t>
            </w:r>
            <w:bookmarkEnd w:id="0"/>
          </w:p>
        </w:tc>
        <w:tc>
          <w:tcPr>
            <w:tcW w:w="21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0207" w:rsidRDefault="00740207"/>
        </w:tc>
      </w:tr>
    </w:tbl>
    <w:p w:rsidR="00EB3411" w:rsidRDefault="00EB3411"/>
    <w:sectPr w:rsidR="00EB341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07"/>
    <w:rsid w:val="001D1F61"/>
    <w:rsid w:val="002476F1"/>
    <w:rsid w:val="005F5F80"/>
    <w:rsid w:val="00740207"/>
    <w:rsid w:val="0087104E"/>
    <w:rsid w:val="00967F0F"/>
    <w:rsid w:val="00B663CA"/>
    <w:rsid w:val="00EB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2526"/>
  <w15:chartTrackingRefBased/>
  <w15:docId w15:val="{D166B1CE-26DC-4562-BADF-283ED80B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207"/>
    <w:pPr>
      <w:spacing w:after="0" w:line="240" w:lineRule="auto"/>
    </w:pPr>
    <w:rPr>
      <w:rFonts w:ascii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395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Brown</dc:creator>
  <cp:keywords/>
  <dc:description/>
  <cp:lastModifiedBy>Marcus Brown</cp:lastModifiedBy>
  <cp:revision>7</cp:revision>
  <dcterms:created xsi:type="dcterms:W3CDTF">2020-11-25T09:33:00Z</dcterms:created>
  <dcterms:modified xsi:type="dcterms:W3CDTF">2021-08-19T06:31:00Z</dcterms:modified>
</cp:coreProperties>
</file>